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b/>
          <w:i/>
          <w:sz w:val="26"/>
          <w:szCs w:val="26"/>
        </w:rPr>
        <w:drawing>
          <wp:inline distT="0" distB="0" distL="114300" distR="114300">
            <wp:extent cx="2868930" cy="754380"/>
            <wp:effectExtent l="0" t="0" r="762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754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Curso de Extensão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Edital de Seleção 2020 do Curso EPSAMP, online – Educação Conectada em Saúde Mental e Psiquiatria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Telessaúde_IPUB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E D I T A L – SELEÇÃO 2020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asciiTheme="majorHAnsi" w:hAnsiTheme="majorHAnsi" w:cstheme="majorHAnsi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Estão abertas as inscrições para o Curso de Extensão EPSAMP, online – “Educação Conectada em Saúde Mental e Psiquiatria” no período e condições abaixo especificados: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1. DA ORGANIZAÇÃO DO CURSO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Style w:val="3"/>
          <w:rFonts w:asciiTheme="majorHAnsi" w:hAnsiTheme="majorHAnsi" w:cstheme="majorHAnsi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sz w:val="24"/>
          <w:szCs w:val="24"/>
        </w:rPr>
        <w:t xml:space="preserve">O curso terá a duração de 10 (dez) meses, com início em 06 de março de 2020 e término em 11 de dezembro de 2020. Será ministrado em regime online, com carga horária global de 80 horas (oitenta) horas. A frequencia mínima estipulada pelo Núcleo de   Telessaúde_IPUB e pela Rede Rute foi de 75% do total de webpalestra transmitida pela Rede Rute/RNP. </w:t>
      </w:r>
      <w:r>
        <w:rPr>
          <w:rStyle w:val="9"/>
          <w:rFonts w:asciiTheme="majorHAnsi" w:hAnsiTheme="majorHAnsi" w:cs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frequencia deverá ser registrada na página da Rede Rute, </w:t>
      </w:r>
      <w:r>
        <w:rPr>
          <w:rStyle w:val="3"/>
          <w:rFonts w:asciiTheme="majorHAnsi" w:hAnsiTheme="majorHAnsi" w:cstheme="majorHAnsi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ao final de cada webpalestra ou até as 23h59</w:t>
      </w:r>
      <w:r>
        <w:rPr>
          <w:rFonts w:asciiTheme="majorHAnsi" w:hAnsiTheme="majorHAnsi" w:cs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do mesmo dia em que a webpalestra foi transmitida. A frequencia </w:t>
      </w:r>
      <w:r>
        <w:rPr>
          <w:rStyle w:val="9"/>
          <w:rFonts w:asciiTheme="majorHAnsi" w:hAnsiTheme="majorHAnsi" w:cs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somente será considerada válida, se acompanhada da senha comunicada  no dia da webpalestra pela Coordenadora do Curso</w:t>
      </w:r>
      <w:r>
        <w:rPr>
          <w:rStyle w:val="3"/>
          <w:rFonts w:asciiTheme="majorHAnsi" w:hAnsiTheme="majorHAnsi" w:cstheme="majorHAnsi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Style w:val="3"/>
          <w:rFonts w:asciiTheme="majorHAnsi" w:hAnsiTheme="majorHAnsi" w:cstheme="majorHAnsi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2. DA SOLICITAÇÃO DE INSCRIÇÃO E DOCUMENTOS: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 solicitação de inscrição estará aberta no período de 06 de fevereiro de 2020 a 12 de fevereiro de 2020. As solicitações de inscrição só poderão ser realizadas na modalidade online. É obrigatório o compartilhamento de todos os documentos solicitados, sem os quais o candidato não constará da seleção.  Documentos necessários: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a) Formulário de inscrição online deverá ser preenchido e encaminhado a Coordenadora do Curso conforme o endereço eletrônico disponibilizado no dia 06 de fevereiro no site do IPUB;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b)  Cópia da carteira de identidade (RG). Não aceitaremos carteira de habilitação ou carteira de registro profissional;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c) cópia do CPF;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d) cópia (frente e verso) do diploma do Curso mais recente (Graduação, Especialização, Mestrado, Doutorado, Pós-doutorado);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d.1 – Candidatos que os diplomas ainda não tiverem sido expedidos pela Instituição de Ensino Superior (IES) no ato da inscrição para o processo seletivo, poderão se inscrever, desde que apresentem cópia da declaração da IES, indicando as datas de conclusão do curso mencionado;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d.2 – No caso de candidatos possíveis concluintes de curso de graduação plena (Universidades particulares), com término até 28 de fevereiro 2020, será obrigatória a apresentação de cópia da declaração da IES de origem, indicando a data da conclusão do curso e/ou colação de grau no formato pdf.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d.3_ Candidatos que estiverem nos dois últimos períodos do curso de graduação poderão se inscrever, desde que apresentem cópia do documento comprobatório da Instituição de Ensino Superior (IES) de origem.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d.4_ Os residentes médicos egressos do IPUB deverão apresentar cópia do documento comprobatório.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e) Candidatos estrangeiros deverão apresentar adicionalmente: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e.1 - cópia do diploma e do histórico escolar completo, com vistos dos consulares brasileiros;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e.2 - cópia do passaporte com visto de entrada no Brasil;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e.3 - Os títulos obtidos no exterior deverão estar traduzidos para a língua portuguesa, por tradutor público juramentado no Brasil;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e.4 - O título de graduação obtido no exterior deverá estar revalidado pela Universidade Federal do Rio de Janeiro. Apenas aceitaremos o título já revalidado.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e.5 - Os candidatos estrangeiros radicados no Brasil deverão apresentar cópia da carteira de identidade de estrangeiro e do CPF, emitidos pelo Governo Brasileiro. </w:t>
      </w:r>
      <w:r>
        <w:rPr>
          <w:rFonts w:asciiTheme="majorHAnsi" w:hAnsiTheme="majorHAnsi" w:cstheme="majorHAnsi"/>
          <w:b/>
          <w:bCs/>
          <w:sz w:val="24"/>
          <w:szCs w:val="24"/>
        </w:rPr>
        <w:t>Todos os documentos  solicitados deverão ser compartilhados no formato pdf.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3.  DOS REQUISITOS </w:t>
      </w:r>
    </w:p>
    <w:p>
      <w:pPr>
        <w:keepNext w:val="0"/>
        <w:keepLines w:val="0"/>
        <w:pageBreakBefore w:val="0"/>
        <w:widowControl/>
        <w:tabs>
          <w:tab w:val="center" w:pos="4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a) Ser estudante ou graduado na área de Saúde Mental e ou de Psiquiatria. </w:t>
      </w:r>
    </w:p>
    <w:p>
      <w:pPr>
        <w:keepNext w:val="0"/>
        <w:keepLines w:val="0"/>
        <w:pageBreakBefore w:val="0"/>
        <w:widowControl/>
        <w:tabs>
          <w:tab w:val="center" w:pos="4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a.1_Áreas: Medicina, Psicologia, Farmácia, Serviço Social, Enfermagem, Nutrição, Fisioterapia, Terapia Ocupacional, Biologia, Biomedicina, Fonoaudiologia, Educação Física, Saúde Pública, Administração, Direito, Engenharia, Informática, entre outras.</w:t>
      </w:r>
    </w:p>
    <w:p>
      <w:pPr>
        <w:keepNext w:val="0"/>
        <w:keepLines w:val="0"/>
        <w:pageBreakBefore w:val="0"/>
        <w:widowControl/>
        <w:tabs>
          <w:tab w:val="center" w:pos="4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a.2_ Serão aceitos alunos de graduação, de especialização, de mestrado, de doutorado, de pós-doutorado.</w:t>
      </w:r>
    </w:p>
    <w:p>
      <w:pPr>
        <w:keepNext w:val="0"/>
        <w:keepLines w:val="0"/>
        <w:pageBreakBefore w:val="0"/>
        <w:widowControl/>
        <w:tabs>
          <w:tab w:val="center" w:pos="4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a-3_Serão aceitos candidatos com diploma de graduação, de especialização, de mestrado, de doutorado e de pós-doutorado.</w:t>
      </w:r>
    </w:p>
    <w:p>
      <w:pPr>
        <w:keepNext w:val="0"/>
        <w:keepLines w:val="0"/>
        <w:pageBreakBefore w:val="0"/>
        <w:widowControl/>
        <w:tabs>
          <w:tab w:val="center" w:pos="4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a.4_ Serão aceitos residentes médicos egressos do IPUB. </w:t>
      </w:r>
    </w:p>
    <w:p>
      <w:pPr>
        <w:keepNext w:val="0"/>
        <w:keepLines w:val="0"/>
        <w:pageBreakBefore w:val="0"/>
        <w:widowControl/>
        <w:tabs>
          <w:tab w:val="center" w:pos="44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a.5_ Serão aceitos familiares e usuários do IPUB.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4.  DO FORMULÁRIO DE SOLICITAÇÃO DE INSCRIÇÃO ONLINE</w:t>
      </w:r>
      <w:r>
        <w:rPr>
          <w:rFonts w:asciiTheme="majorHAnsi" w:hAnsiTheme="majorHAnsi" w:cstheme="majorHAnsi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a) Ao preencher o formulário online, o candidato deverá informar o tipo de vaga que estará pleiteando, a saber: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a-1 Graduando (G.A)- o candidato deverá estar cursando os dois últimos períodos da graduação.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a-2 Graduação (G.D)_o candidato deverá ter o diploma de Graduado.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a-3 Especialização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Especialização A (E.A) _o candidato deverá estar cursando a Especialização.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Especialização D (E.D)_ o candidato deverá ter o diploma de Especialista.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a-4 Mestrado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 xml:space="preserve">Mestrado A (M.A) _o candidato deverá estar cursando o Mestrado.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Mestrado D (M.D)_o candidato deverá ter o diploma de Mestre.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a-5 Doutorado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Doutorado A (D.A) _o candidato deverá estar cursando o Doutorado.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Doutorado D (D.D)_o candidato deverá ter o diploma de Doutor.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 xml:space="preserve">a-6 Pós-doutorado (PÓSDOC).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a-7 Egressos da Residência Médica (ERM).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a-8Familiares e usuários do IPUB (IPUB).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sz w:val="24"/>
          <w:szCs w:val="24"/>
        </w:rPr>
        <w:t xml:space="preserve">b) O formulário constará  de informações pessoais do candidato; de  perguntas abertas sobre   a  motivação para a inscrição no Curso e de solicitação de confirmação de disponibilidade  online para assistir virtualmente 32 (trinta e duas) webpalestras das 10h30 às 12h, 4 (quatro)  Momentos Parcerias, das  12h30 às 12h45 e se dedicar  1(uma) hora por mês aos Rounds do Curso, no período de março a dezembro de 2020, exceto feriados e recesso.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Todos os campos deverão ser  preenchidos.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5_DO NÚMERO DE VAGAS E CRITÉRIOS DE SELEÇÃO</w:t>
      </w:r>
      <w:r>
        <w:rPr>
          <w:rFonts w:asciiTheme="majorHAnsi" w:hAnsiTheme="majorHAnsi" w:cstheme="majorHAnsi"/>
          <w:sz w:val="24"/>
          <w:szCs w:val="24"/>
          <w:u w:val="single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Total de 200 (duzentas) vagas assim distribuídas: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a) 25 (vinte e cinco) vagas para alunos dos dois últimos períodos da graduação.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b) 40 (quarenta) vagas para alunos graduados.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c) 40 (quarenta) vagas para especialistas; sendo 15 (quinze) para candidatos que estejam cursando a especialização e 25 (vinte e cinco) para candidatos especialistas.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d) 20 (vinte) vagas para mestres; sendo 10 (dez) para candidatos que estejam cursando o mestrado e 10 (dez) para candidatos mestres.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e) 20 (vinte) vagas para doutores; sendo 10 (dez) para candidatos que estejam cursando o doutorado e 10 (dez) para candidatos doutores.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f) 10 (dez) vagas para pós-doutores.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>g) 35 (trinta e cinco) vagas para profissionais egressos da Residência Médica do IPUB.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1D2129"/>
          <w:sz w:val="24"/>
          <w:szCs w:val="24"/>
          <w:lang w:eastAsia="pt-BR"/>
        </w:rPr>
        <w:t xml:space="preserve">h) 10 (dez) familiares e usuários.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6- DA DIVULGAÇÃO DA LISTA DE CANDIDATOS SELECIONADOS: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>A divulgação dos 200 (duzentos) candidatos selecionados para participarem do curso será no dia 17</w:t>
      </w:r>
      <w:r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  <w:t xml:space="preserve"> de fevereiro de 2020, pelo site do IPUB.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</w:pPr>
      <w:r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  <w:t xml:space="preserve">Os candidatos selecionados para integrarem o curso precisarão confirmar a sua </w:t>
      </w:r>
      <w:bookmarkStart w:id="0" w:name="_GoBack"/>
      <w:bookmarkEnd w:id="0"/>
      <w:r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  <w:t xml:space="preserve">vaga no curso.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eastAsia="Times New Roman" w:asciiTheme="majorHAnsi" w:hAnsiTheme="majorHAnsi" w:cstheme="majorHAnsi"/>
          <w:b/>
          <w:bCs/>
          <w:color w:val="222222"/>
          <w:sz w:val="24"/>
          <w:szCs w:val="24"/>
          <w:u w:val="single"/>
          <w:lang w:eastAsia="pt-BR"/>
        </w:rPr>
        <w:t xml:space="preserve">7-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DA CONFIRMAÇÃO DA VAGA PELO  CANDIDATO</w:t>
      </w:r>
      <w:r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tabs>
          <w:tab w:val="center" w:pos="4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Os candidatos selecionados precisarão confirmar </w:t>
      </w: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>a sua matrícula no Curso EPSAMP 2020</w:t>
      </w:r>
      <w:r>
        <w:rPr>
          <w:rFonts w:eastAsia="Times New Roman" w:asciiTheme="majorHAnsi" w:hAnsiTheme="majorHAnsi" w:cstheme="majorHAnsi"/>
          <w:b/>
          <w:bCs/>
          <w:sz w:val="24"/>
          <w:szCs w:val="24"/>
          <w:lang w:eastAsia="pt-BR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através do preenchimento do Formulário online MATRÍCULA EPSAMP 2020 no período de</w:t>
      </w: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 xml:space="preserve"> 17 de fevereiro de 2020 a 21 de fevereiro de 2020.  </w:t>
      </w:r>
    </w:p>
    <w:p>
      <w:pPr>
        <w:keepNext w:val="0"/>
        <w:keepLines w:val="0"/>
        <w:pageBreakBefore w:val="0"/>
        <w:widowControl/>
        <w:tabs>
          <w:tab w:val="center" w:pos="41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  <w:t xml:space="preserve">O candidato selecionado que não efetivar a sua matrícula no Curso </w:t>
      </w:r>
      <w:r>
        <w:rPr>
          <w:rFonts w:asciiTheme="majorHAnsi" w:hAnsiTheme="majorHAnsi" w:cstheme="majorHAnsi"/>
          <w:sz w:val="24"/>
          <w:szCs w:val="24"/>
        </w:rPr>
        <w:t>no período de</w:t>
      </w:r>
      <w:r>
        <w:rPr>
          <w:rFonts w:eastAsia="Times New Roman" w:asciiTheme="majorHAnsi" w:hAnsiTheme="majorHAnsi" w:cstheme="majorHAnsi"/>
          <w:sz w:val="24"/>
          <w:szCs w:val="24"/>
          <w:lang w:eastAsia="pt-BR"/>
        </w:rPr>
        <w:t xml:space="preserve"> 17 de fevereiro de 2020 a 21 de fevereiro de 2020</w:t>
      </w:r>
      <w:r>
        <w:rPr>
          <w:rFonts w:eastAsia="Times New Roman" w:asciiTheme="majorHAnsi" w:hAnsiTheme="majorHAnsi" w:cstheme="majorHAnsi"/>
          <w:color w:val="222222"/>
          <w:sz w:val="24"/>
          <w:szCs w:val="24"/>
          <w:lang w:eastAsia="pt-BR"/>
        </w:rPr>
        <w:t xml:space="preserve">  será considerado desistente.  A vaga de desistência será remanejada, para os primeiros selecionado da lista de espera.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8-DOS DOCUMENTOS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Os  registros dos candidatos não aprovados serão destruídos após as vagas estarem preenchidas. Os casos omissos no presente edital serão resolvidos pela Comissão de Seleção do respectivo curso e pelo Conselho de Ensino do Instituto de Psiquiatria - IPUB/UFRJ, não cabendo recursos de suas decisões.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</w:rPr>
        <w:t xml:space="preserve">Rio de Janeiro, 30 de Janeiro de </w:t>
      </w:r>
      <w:r>
        <w:rPr>
          <w:rFonts w:asciiTheme="majorHAnsi" w:hAnsiTheme="majorHAnsi" w:cstheme="majorHAnsi"/>
          <w:sz w:val="24"/>
          <w:szCs w:val="24"/>
          <w:lang w:val="pt-BR"/>
        </w:rPr>
        <w:t>2020.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Theme="majorHAnsi" w:hAnsiTheme="majorHAnsi" w:cstheme="majorHAnsi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Fátima Melca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4"/>
          <w:szCs w:val="24"/>
        </w:rPr>
        <w:t>Coordenadora do Curso</w:t>
      </w:r>
    </w:p>
    <w:sectPr>
      <w:pgSz w:w="11906" w:h="16838"/>
      <w:pgMar w:top="1417" w:right="1417" w:bottom="1417" w:left="1701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ED"/>
    <w:rsid w:val="00017219"/>
    <w:rsid w:val="0009323F"/>
    <w:rsid w:val="000D2774"/>
    <w:rsid w:val="00145A25"/>
    <w:rsid w:val="00170053"/>
    <w:rsid w:val="001D7865"/>
    <w:rsid w:val="001E4E80"/>
    <w:rsid w:val="00216073"/>
    <w:rsid w:val="0029147E"/>
    <w:rsid w:val="003B5DFF"/>
    <w:rsid w:val="00442613"/>
    <w:rsid w:val="0047632F"/>
    <w:rsid w:val="004C2869"/>
    <w:rsid w:val="004C57B4"/>
    <w:rsid w:val="00532837"/>
    <w:rsid w:val="00535D34"/>
    <w:rsid w:val="00597105"/>
    <w:rsid w:val="00631585"/>
    <w:rsid w:val="00635775"/>
    <w:rsid w:val="006F0D60"/>
    <w:rsid w:val="007310BA"/>
    <w:rsid w:val="00785E19"/>
    <w:rsid w:val="007F1349"/>
    <w:rsid w:val="007F4314"/>
    <w:rsid w:val="009663FE"/>
    <w:rsid w:val="00977EEB"/>
    <w:rsid w:val="0098593C"/>
    <w:rsid w:val="009B44B3"/>
    <w:rsid w:val="00A17D1D"/>
    <w:rsid w:val="00A53FF1"/>
    <w:rsid w:val="00A77D53"/>
    <w:rsid w:val="00A9613B"/>
    <w:rsid w:val="00AD1945"/>
    <w:rsid w:val="00AD51D7"/>
    <w:rsid w:val="00B53D3C"/>
    <w:rsid w:val="00BF4141"/>
    <w:rsid w:val="00C35D6F"/>
    <w:rsid w:val="00C465A5"/>
    <w:rsid w:val="00CC6394"/>
    <w:rsid w:val="00CD1479"/>
    <w:rsid w:val="00D7185A"/>
    <w:rsid w:val="00DA2584"/>
    <w:rsid w:val="00DA671F"/>
    <w:rsid w:val="00DB0796"/>
    <w:rsid w:val="00ED0772"/>
    <w:rsid w:val="00F169F1"/>
    <w:rsid w:val="00F450ED"/>
    <w:rsid w:val="00F62171"/>
    <w:rsid w:val="00F850D3"/>
    <w:rsid w:val="00FB7CC2"/>
    <w:rsid w:val="1CF74D21"/>
    <w:rsid w:val="3B956C30"/>
    <w:rsid w:val="5A86259E"/>
    <w:rsid w:val="5D3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7">
    <w:name w:val="c1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8">
    <w:name w:val="c9"/>
    <w:basedOn w:val="2"/>
    <w:uiPriority w:val="0"/>
  </w:style>
  <w:style w:type="character" w:customStyle="1" w:styleId="9">
    <w:name w:val="c7"/>
    <w:basedOn w:val="2"/>
    <w:qFormat/>
    <w:uiPriority w:val="0"/>
  </w:style>
  <w:style w:type="character" w:customStyle="1" w:styleId="10">
    <w:name w:val="c2"/>
    <w:basedOn w:val="2"/>
    <w:qFormat/>
    <w:uiPriority w:val="0"/>
  </w:style>
  <w:style w:type="character" w:customStyle="1" w:styleId="11">
    <w:name w:val="c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1184</Words>
  <Characters>6397</Characters>
  <Lines>53</Lines>
  <Paragraphs>15</Paragraphs>
  <TotalTime>11</TotalTime>
  <ScaleCrop>false</ScaleCrop>
  <LinksUpToDate>false</LinksUpToDate>
  <CharactersWithSpaces>7566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2020-02-02T13:23:00Z</dcterms:created>
  <dc:creator>Fatima Melca</dc:creator>
  <cp:lastModifiedBy>Marcia</cp:lastModifiedBy>
  <dcterms:modified xsi:type="dcterms:W3CDTF">2020-02-03T13:22:38Z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